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5A" w:rsidRPr="00EE245A" w:rsidRDefault="00EE245A" w:rsidP="00EE245A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45A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EE245A" w:rsidRPr="00EE245A" w:rsidRDefault="00EE245A" w:rsidP="00EE24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программам по музыке</w:t>
      </w:r>
      <w:r w:rsidRPr="00EE245A">
        <w:rPr>
          <w:rFonts w:ascii="Times New Roman" w:hAnsi="Times New Roman" w:cs="Times New Roman"/>
          <w:b/>
          <w:sz w:val="24"/>
          <w:szCs w:val="24"/>
        </w:rPr>
        <w:t xml:space="preserve"> для 6 класса</w:t>
      </w:r>
    </w:p>
    <w:p w:rsidR="00EE245A" w:rsidRPr="00EE245A" w:rsidRDefault="00EE245A" w:rsidP="00EE245A">
      <w:pPr>
        <w:jc w:val="center"/>
        <w:rPr>
          <w:rFonts w:ascii="Times New Roman" w:hAnsi="Times New Roman" w:cs="Times New Roman"/>
          <w:sz w:val="24"/>
          <w:szCs w:val="24"/>
        </w:rPr>
      </w:pPr>
      <w:r w:rsidRPr="00EE245A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EE245A">
        <w:rPr>
          <w:rFonts w:ascii="Times New Roman" w:hAnsi="Times New Roman" w:cs="Times New Roman"/>
          <w:b/>
          <w:sz w:val="24"/>
          <w:szCs w:val="24"/>
        </w:rPr>
        <w:t>Я.З.Вафина</w:t>
      </w:r>
      <w:proofErr w:type="spellEnd"/>
    </w:p>
    <w:p w:rsidR="00EE245A" w:rsidRPr="00EE245A" w:rsidRDefault="00EE245A" w:rsidP="00EE245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E245A">
        <w:rPr>
          <w:rFonts w:ascii="Times New Roman" w:hAnsi="Times New Roman" w:cs="Times New Roman"/>
          <w:sz w:val="24"/>
          <w:szCs w:val="24"/>
        </w:rPr>
        <w:t>Рабочая  программа разработана на основе авторской программы «Музыка» (</w:t>
      </w:r>
      <w:r w:rsidRPr="00EE245A">
        <w:rPr>
          <w:rFonts w:ascii="Times New Roman" w:hAnsi="Times New Roman" w:cs="Times New Roman"/>
          <w:bCs/>
          <w:sz w:val="24"/>
          <w:szCs w:val="24"/>
        </w:rPr>
        <w:t>Программы для общеобразовательных учреждений:</w:t>
      </w:r>
      <w:proofErr w:type="gramEnd"/>
      <w:r w:rsidRPr="00EE245A">
        <w:rPr>
          <w:rFonts w:ascii="Times New Roman" w:hAnsi="Times New Roman" w:cs="Times New Roman"/>
          <w:bCs/>
          <w:sz w:val="24"/>
          <w:szCs w:val="24"/>
        </w:rPr>
        <w:t xml:space="preserve"> Музыка: 1-4 </w:t>
      </w:r>
      <w:proofErr w:type="spellStart"/>
      <w:r w:rsidRPr="00EE245A">
        <w:rPr>
          <w:rFonts w:ascii="Times New Roman" w:hAnsi="Times New Roman" w:cs="Times New Roman"/>
          <w:bCs/>
          <w:sz w:val="24"/>
          <w:szCs w:val="24"/>
        </w:rPr>
        <w:t>кл</w:t>
      </w:r>
      <w:proofErr w:type="spellEnd"/>
      <w:r w:rsidRPr="00EE245A">
        <w:rPr>
          <w:rFonts w:ascii="Times New Roman" w:hAnsi="Times New Roman" w:cs="Times New Roman"/>
          <w:bCs/>
          <w:sz w:val="24"/>
          <w:szCs w:val="24"/>
        </w:rPr>
        <w:t xml:space="preserve">, 5-7 </w:t>
      </w:r>
      <w:proofErr w:type="spellStart"/>
      <w:r w:rsidRPr="00EE245A">
        <w:rPr>
          <w:rFonts w:ascii="Times New Roman" w:hAnsi="Times New Roman" w:cs="Times New Roman"/>
          <w:bCs/>
          <w:sz w:val="24"/>
          <w:szCs w:val="24"/>
        </w:rPr>
        <w:t>кл</w:t>
      </w:r>
      <w:proofErr w:type="spellEnd"/>
      <w:r w:rsidRPr="00EE245A">
        <w:rPr>
          <w:rFonts w:ascii="Times New Roman" w:hAnsi="Times New Roman" w:cs="Times New Roman"/>
          <w:bCs/>
          <w:sz w:val="24"/>
          <w:szCs w:val="24"/>
        </w:rPr>
        <w:t xml:space="preserve">., «Искусство»- 8-9 </w:t>
      </w:r>
      <w:proofErr w:type="spellStart"/>
      <w:r w:rsidRPr="00EE245A">
        <w:rPr>
          <w:rFonts w:ascii="Times New Roman" w:hAnsi="Times New Roman" w:cs="Times New Roman"/>
          <w:bCs/>
          <w:sz w:val="24"/>
          <w:szCs w:val="24"/>
        </w:rPr>
        <w:t>кл</w:t>
      </w:r>
      <w:proofErr w:type="spellEnd"/>
      <w:r w:rsidRPr="00EE245A">
        <w:rPr>
          <w:rFonts w:ascii="Times New Roman" w:hAnsi="Times New Roman" w:cs="Times New Roman"/>
          <w:bCs/>
          <w:sz w:val="24"/>
          <w:szCs w:val="24"/>
        </w:rPr>
        <w:t xml:space="preserve">./ Е.Д. </w:t>
      </w:r>
      <w:proofErr w:type="spellStart"/>
      <w:r w:rsidRPr="00EE245A">
        <w:rPr>
          <w:rFonts w:ascii="Times New Roman" w:hAnsi="Times New Roman" w:cs="Times New Roman"/>
          <w:bCs/>
          <w:sz w:val="24"/>
          <w:szCs w:val="24"/>
        </w:rPr>
        <w:t>Крицкая</w:t>
      </w:r>
      <w:proofErr w:type="spellEnd"/>
      <w:r w:rsidRPr="00EE245A">
        <w:rPr>
          <w:rFonts w:ascii="Times New Roman" w:hAnsi="Times New Roman" w:cs="Times New Roman"/>
          <w:bCs/>
          <w:sz w:val="24"/>
          <w:szCs w:val="24"/>
        </w:rPr>
        <w:t xml:space="preserve">, Г.П. Сергеева, Т.С. </w:t>
      </w:r>
      <w:proofErr w:type="spellStart"/>
      <w:r w:rsidRPr="00EE245A">
        <w:rPr>
          <w:rFonts w:ascii="Times New Roman" w:hAnsi="Times New Roman" w:cs="Times New Roman"/>
          <w:bCs/>
          <w:sz w:val="24"/>
          <w:szCs w:val="24"/>
        </w:rPr>
        <w:t>Шмагина</w:t>
      </w:r>
      <w:proofErr w:type="spellEnd"/>
      <w:r w:rsidRPr="00EE245A">
        <w:rPr>
          <w:rFonts w:ascii="Times New Roman" w:hAnsi="Times New Roman" w:cs="Times New Roman"/>
          <w:bCs/>
          <w:sz w:val="24"/>
          <w:szCs w:val="24"/>
        </w:rPr>
        <w:t xml:space="preserve"> – Москва: </w:t>
      </w:r>
      <w:proofErr w:type="gramStart"/>
      <w:r w:rsidRPr="00EE245A">
        <w:rPr>
          <w:rFonts w:ascii="Times New Roman" w:hAnsi="Times New Roman" w:cs="Times New Roman"/>
          <w:bCs/>
          <w:sz w:val="24"/>
          <w:szCs w:val="24"/>
        </w:rPr>
        <w:t>“Просвещение”, 2007 год).</w:t>
      </w:r>
      <w:proofErr w:type="gramEnd"/>
      <w:r w:rsidRPr="00EE245A">
        <w:rPr>
          <w:rFonts w:ascii="Times New Roman" w:hAnsi="Times New Roman" w:cs="Times New Roman"/>
          <w:bCs/>
          <w:sz w:val="24"/>
          <w:szCs w:val="24"/>
        </w:rPr>
        <w:t xml:space="preserve"> Программа «Музыка» для основной школы (в данном издании 5 – 7 классов) имеет гриф «Допущено Министерством образования и науки Российской федерации». </w:t>
      </w:r>
    </w:p>
    <w:p w:rsidR="00EE245A" w:rsidRPr="00EE245A" w:rsidRDefault="00EE245A" w:rsidP="00EE245A">
      <w:pPr>
        <w:pStyle w:val="1"/>
        <w:rPr>
          <w:sz w:val="24"/>
          <w:szCs w:val="24"/>
        </w:rPr>
      </w:pPr>
      <w:r w:rsidRPr="00EE245A">
        <w:rPr>
          <w:sz w:val="24"/>
          <w:szCs w:val="24"/>
        </w:rPr>
        <w:t>Исходными документами для составления данной рабочей      программы являются:</w:t>
      </w:r>
    </w:p>
    <w:p w:rsidR="00EE245A" w:rsidRPr="00EE245A" w:rsidRDefault="00EE245A" w:rsidP="00EE245A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45A">
        <w:rPr>
          <w:rFonts w:ascii="Times New Roman" w:hAnsi="Times New Roman" w:cs="Times New Roman"/>
          <w:sz w:val="24"/>
          <w:szCs w:val="24"/>
        </w:rPr>
        <w:t>Базисный учебный план общеобразовательных учреждений Российской Федерации, утвержденный приказом Минобразования РФ № 1312 от 09. 03. 2004;</w:t>
      </w:r>
    </w:p>
    <w:p w:rsidR="00EE245A" w:rsidRPr="00EE245A" w:rsidRDefault="00EE245A" w:rsidP="00EE245A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45A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стандарта, утвержденный Приказом Минобразования РФ от 05. 03. 2004 года № 1089;</w:t>
      </w:r>
    </w:p>
    <w:p w:rsidR="00EE245A" w:rsidRPr="00EE245A" w:rsidRDefault="00EE245A" w:rsidP="00EE245A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45A">
        <w:rPr>
          <w:rFonts w:ascii="Times New Roman" w:hAnsi="Times New Roman" w:cs="Times New Roman"/>
          <w:sz w:val="24"/>
          <w:szCs w:val="24"/>
        </w:rPr>
        <w:t>А</w:t>
      </w:r>
      <w:r w:rsidRPr="00EE245A">
        <w:rPr>
          <w:rFonts w:ascii="Times New Roman" w:hAnsi="Times New Roman" w:cs="Times New Roman"/>
          <w:bCs/>
          <w:sz w:val="24"/>
          <w:szCs w:val="24"/>
        </w:rPr>
        <w:t>вторская программа «Музыка 5 - 7» авторов Г.П.Сергеевой, Е.Д.Критской «Программы общеобразовательных учреждений. Музыка. 1-7 классы. Искусство 8-9 классы»– М. Просвещение, 2007;</w:t>
      </w:r>
      <w:r w:rsidRPr="00EE245A">
        <w:rPr>
          <w:rFonts w:ascii="Times New Roman" w:hAnsi="Times New Roman" w:cs="Times New Roman"/>
          <w:color w:val="FFFFFF"/>
          <w:sz w:val="24"/>
          <w:szCs w:val="24"/>
        </w:rPr>
        <w:t>;</w:t>
      </w:r>
    </w:p>
    <w:p w:rsidR="00EE245A" w:rsidRPr="00EE245A" w:rsidRDefault="00EE245A" w:rsidP="00EE245A">
      <w:pPr>
        <w:jc w:val="both"/>
        <w:rPr>
          <w:rFonts w:ascii="Times New Roman" w:hAnsi="Times New Roman" w:cs="Times New Roman"/>
          <w:sz w:val="24"/>
          <w:szCs w:val="24"/>
        </w:rPr>
      </w:pPr>
      <w:r w:rsidRPr="00EE245A">
        <w:rPr>
          <w:rFonts w:ascii="Times New Roman" w:hAnsi="Times New Roman" w:cs="Times New Roman"/>
          <w:bCs/>
          <w:sz w:val="24"/>
          <w:szCs w:val="24"/>
        </w:rPr>
        <w:t xml:space="preserve">При работе по данной программе предполагается использование следующего учебно-методического комплекта: учебники, рабочие тетради, </w:t>
      </w:r>
      <w:r w:rsidRPr="00EE245A">
        <w:rPr>
          <w:rFonts w:ascii="Times New Roman" w:hAnsi="Times New Roman" w:cs="Times New Roman"/>
          <w:sz w:val="24"/>
          <w:szCs w:val="24"/>
        </w:rPr>
        <w:t>нотная хрестоматия, фонохрестоматия, методические рекомендации для учителя под редакцией  Г.</w:t>
      </w:r>
      <w:proofErr w:type="gramStart"/>
      <w:r w:rsidRPr="00EE245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E245A">
        <w:rPr>
          <w:rFonts w:ascii="Times New Roman" w:hAnsi="Times New Roman" w:cs="Times New Roman"/>
          <w:sz w:val="24"/>
          <w:szCs w:val="24"/>
        </w:rPr>
        <w:t xml:space="preserve"> Сергеевой, Е.Д.Критской.</w:t>
      </w:r>
    </w:p>
    <w:p w:rsidR="00EE245A" w:rsidRDefault="00EE245A" w:rsidP="00EE245A">
      <w:pPr>
        <w:jc w:val="both"/>
        <w:rPr>
          <w:rFonts w:ascii="Times New Roman" w:hAnsi="Times New Roman" w:cs="Times New Roman"/>
          <w:sz w:val="24"/>
          <w:szCs w:val="24"/>
        </w:rPr>
      </w:pPr>
      <w:r w:rsidRPr="00EE245A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EE245A">
        <w:rPr>
          <w:rFonts w:ascii="Times New Roman" w:hAnsi="Times New Roman" w:cs="Times New Roman"/>
          <w:sz w:val="24"/>
          <w:szCs w:val="24"/>
        </w:rPr>
        <w:t xml:space="preserve"> – развитие музыкальной культуры школьников как неотъемлемой части духовной культуры.</w:t>
      </w:r>
    </w:p>
    <w:p w:rsidR="00EE245A" w:rsidRPr="00EE245A" w:rsidRDefault="00EE245A" w:rsidP="00EE245A">
      <w:pPr>
        <w:jc w:val="both"/>
        <w:rPr>
          <w:rFonts w:ascii="Times New Roman" w:hAnsi="Times New Roman" w:cs="Times New Roman"/>
          <w:sz w:val="24"/>
          <w:szCs w:val="24"/>
        </w:rPr>
      </w:pPr>
      <w:r w:rsidRPr="00EE245A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E245A">
        <w:rPr>
          <w:rFonts w:ascii="Times New Roman" w:hAnsi="Times New Roman" w:cs="Times New Roman"/>
          <w:sz w:val="24"/>
          <w:szCs w:val="24"/>
        </w:rPr>
        <w:t xml:space="preserve"> -</w:t>
      </w:r>
      <w:r w:rsidRPr="00EE245A">
        <w:rPr>
          <w:rFonts w:ascii="Times New Roman" w:hAnsi="Times New Roman" w:cs="Times New Roman"/>
          <w:b/>
          <w:sz w:val="24"/>
          <w:szCs w:val="24"/>
        </w:rPr>
        <w:t xml:space="preserve"> развитие </w:t>
      </w:r>
      <w:r w:rsidRPr="00EE245A">
        <w:rPr>
          <w:rFonts w:ascii="Times New Roman" w:hAnsi="Times New Roman" w:cs="Times New Roman"/>
          <w:sz w:val="24"/>
          <w:szCs w:val="24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EE245A" w:rsidRDefault="00EE245A" w:rsidP="00EE245A">
      <w:pPr>
        <w:jc w:val="both"/>
        <w:rPr>
          <w:rFonts w:ascii="Times New Roman" w:hAnsi="Times New Roman" w:cs="Times New Roman"/>
          <w:sz w:val="24"/>
          <w:szCs w:val="24"/>
        </w:rPr>
      </w:pPr>
      <w:r w:rsidRPr="00EE245A">
        <w:rPr>
          <w:rFonts w:ascii="Times New Roman" w:hAnsi="Times New Roman" w:cs="Times New Roman"/>
          <w:sz w:val="24"/>
          <w:szCs w:val="24"/>
        </w:rPr>
        <w:t xml:space="preserve">- </w:t>
      </w:r>
      <w:r w:rsidRPr="00EE245A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EE245A">
        <w:rPr>
          <w:rFonts w:ascii="Times New Roman" w:hAnsi="Times New Roman" w:cs="Times New Roman"/>
          <w:sz w:val="24"/>
          <w:szCs w:val="24"/>
        </w:rPr>
        <w:t xml:space="preserve"> музыки и знаний о музыке, ее интонационно-образной природе, жанровом и стилевом многообразии, особенностях музыкального языка; </w:t>
      </w:r>
    </w:p>
    <w:p w:rsidR="00EE245A" w:rsidRPr="00EE245A" w:rsidRDefault="00EE245A" w:rsidP="00EE245A">
      <w:pPr>
        <w:jc w:val="both"/>
        <w:rPr>
          <w:rFonts w:ascii="Times New Roman" w:hAnsi="Times New Roman" w:cs="Times New Roman"/>
          <w:sz w:val="24"/>
          <w:szCs w:val="24"/>
        </w:rPr>
      </w:pPr>
      <w:r w:rsidRPr="00EE245A">
        <w:rPr>
          <w:rFonts w:ascii="Times New Roman" w:hAnsi="Times New Roman" w:cs="Times New Roman"/>
          <w:sz w:val="24"/>
          <w:szCs w:val="24"/>
        </w:rPr>
        <w:t xml:space="preserve">- </w:t>
      </w:r>
      <w:r w:rsidRPr="00EE245A">
        <w:rPr>
          <w:rFonts w:ascii="Times New Roman" w:hAnsi="Times New Roman" w:cs="Times New Roman"/>
          <w:b/>
          <w:sz w:val="24"/>
          <w:szCs w:val="24"/>
        </w:rPr>
        <w:t>овладение практическими умениями и навыками</w:t>
      </w:r>
      <w:r w:rsidRPr="00EE245A">
        <w:rPr>
          <w:rFonts w:ascii="Times New Roman" w:hAnsi="Times New Roman" w:cs="Times New Roman"/>
          <w:sz w:val="24"/>
          <w:szCs w:val="24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EE245A">
        <w:rPr>
          <w:rFonts w:ascii="Times New Roman" w:hAnsi="Times New Roman" w:cs="Times New Roman"/>
          <w:sz w:val="24"/>
          <w:szCs w:val="24"/>
        </w:rPr>
        <w:t>музицировании</w:t>
      </w:r>
      <w:proofErr w:type="spellEnd"/>
      <w:r w:rsidRPr="00EE245A">
        <w:rPr>
          <w:rFonts w:ascii="Times New Roman" w:hAnsi="Times New Roman" w:cs="Times New Roman"/>
          <w:sz w:val="24"/>
          <w:szCs w:val="24"/>
        </w:rPr>
        <w:t>, музыкально-пластическом движении, импровизации, драматизации исполняемых произведений;</w:t>
      </w:r>
    </w:p>
    <w:p w:rsidR="00EE245A" w:rsidRDefault="00EE245A" w:rsidP="00EE245A">
      <w:pPr>
        <w:shd w:val="clear" w:color="auto" w:fill="FFFFFF"/>
        <w:spacing w:before="95" w:after="95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45A">
        <w:rPr>
          <w:rFonts w:ascii="Times New Roman" w:hAnsi="Times New Roman" w:cs="Times New Roman"/>
          <w:b/>
          <w:sz w:val="24"/>
          <w:szCs w:val="24"/>
        </w:rPr>
        <w:t>- воспитание</w:t>
      </w:r>
      <w:r w:rsidRPr="00EE245A">
        <w:rPr>
          <w:rFonts w:ascii="Times New Roman" w:hAnsi="Times New Roman" w:cs="Times New Roman"/>
          <w:sz w:val="24"/>
          <w:szCs w:val="24"/>
        </w:rPr>
        <w:t xml:space="preserve">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245A" w:rsidRPr="00EE245A" w:rsidRDefault="00262AB3" w:rsidP="00EE245A">
      <w:pPr>
        <w:shd w:val="clear" w:color="auto" w:fill="FFFFFF"/>
        <w:spacing w:before="95" w:after="95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учебному плану школы 2016-2017</w:t>
      </w:r>
      <w:r w:rsidR="00EE245A" w:rsidRPr="00EE245A">
        <w:rPr>
          <w:rFonts w:ascii="Times New Roman" w:eastAsia="Times New Roman" w:hAnsi="Times New Roman" w:cs="Times New Roman"/>
          <w:sz w:val="24"/>
          <w:szCs w:val="24"/>
        </w:rPr>
        <w:t xml:space="preserve"> учебного года, рассчитанному  на 35 учебных недель, на изучение литературы в  классе отведено 1 часа в неделю.</w:t>
      </w:r>
    </w:p>
    <w:p w:rsidR="00EE245A" w:rsidRPr="00EE245A" w:rsidRDefault="00EE245A" w:rsidP="00EE245A">
      <w:pPr>
        <w:shd w:val="clear" w:color="auto" w:fill="FFFFFF"/>
        <w:spacing w:before="95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245A">
        <w:rPr>
          <w:rFonts w:ascii="Times New Roman" w:eastAsia="Times New Roman" w:hAnsi="Times New Roman" w:cs="Times New Roman"/>
          <w:sz w:val="24"/>
          <w:szCs w:val="24"/>
        </w:rPr>
        <w:t>    Тематическое планирование по литературе в 6 классе рассчитано на 35 часов.</w:t>
      </w:r>
    </w:p>
    <w:sectPr w:rsidR="00EE245A" w:rsidRPr="00EE245A" w:rsidSect="007A4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822DA"/>
    <w:multiLevelType w:val="hybridMultilevel"/>
    <w:tmpl w:val="2F4CF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245A"/>
    <w:rsid w:val="00262AB3"/>
    <w:rsid w:val="007A40D3"/>
    <w:rsid w:val="00EE2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1 см"/>
    <w:basedOn w:val="a"/>
    <w:rsid w:val="00EE245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9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1C7B8-15F5-4619-B18B-76ED835D1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Вафина</dc:creator>
  <cp:keywords/>
  <dc:description/>
  <cp:lastModifiedBy>Вафина</cp:lastModifiedBy>
  <cp:revision>3</cp:revision>
  <dcterms:created xsi:type="dcterms:W3CDTF">2015-10-12T12:16:00Z</dcterms:created>
  <dcterms:modified xsi:type="dcterms:W3CDTF">2016-09-26T06:10:00Z</dcterms:modified>
</cp:coreProperties>
</file>